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263FA" w14:textId="77777777" w:rsidR="00EC6B15" w:rsidRDefault="00EC6B15" w:rsidP="00754063">
      <w:pPr>
        <w:rPr>
          <w:rFonts w:ascii="Georgia" w:hAnsi="Georgia"/>
        </w:rPr>
        <w:sectPr w:rsidR="00EC6B15" w:rsidSect="00783C03">
          <w:headerReference w:type="default" r:id="rId11"/>
          <w:footerReference w:type="default" r:id="rId12"/>
          <w:pgSz w:w="11900" w:h="16840"/>
          <w:pgMar w:top="1440" w:right="1440" w:bottom="1440" w:left="1440" w:header="1701" w:footer="680" w:gutter="0"/>
          <w:cols w:space="708"/>
          <w:docGrid w:linePitch="326"/>
        </w:sectPr>
      </w:pPr>
    </w:p>
    <w:p w14:paraId="7E07FE7B" w14:textId="77777777" w:rsidR="00C42948" w:rsidRDefault="00820A99" w:rsidP="00820A99">
      <w:pPr>
        <w:pStyle w:val="Noparagraphstyle"/>
        <w:spacing w:after="120" w:line="240" w:lineRule="auto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PhD</w:t>
      </w:r>
      <w:r w:rsidRPr="009E42E9">
        <w:rPr>
          <w:rFonts w:cs="Arial"/>
          <w:b/>
          <w:bCs/>
        </w:rPr>
        <w:t xml:space="preserve"> Project Opportunity</w:t>
      </w:r>
    </w:p>
    <w:p w14:paraId="06483177" w14:textId="6B4981DD" w:rsidR="00A01A8B" w:rsidRDefault="00820A99" w:rsidP="00820A99">
      <w:pPr>
        <w:pStyle w:val="Noparagraphstyle"/>
        <w:spacing w:after="120" w:line="240" w:lineRule="auto"/>
        <w:jc w:val="center"/>
        <w:rPr>
          <w:rFonts w:cs="Arial"/>
          <w:b/>
          <w:bCs/>
        </w:rPr>
      </w:pPr>
      <w:r w:rsidRPr="009E42E9">
        <w:rPr>
          <w:rFonts w:cs="Arial"/>
          <w:b/>
          <w:bCs/>
        </w:rPr>
        <w:t xml:space="preserve"> </w:t>
      </w:r>
    </w:p>
    <w:p w14:paraId="527C2D1D" w14:textId="61591999" w:rsidR="00A01A8B" w:rsidRPr="00A01A8B" w:rsidRDefault="00A01A8B" w:rsidP="00A01A8B">
      <w:pPr>
        <w:pStyle w:val="Noparagraphstyle"/>
        <w:spacing w:after="120"/>
        <w:jc w:val="center"/>
        <w:rPr>
          <w:rFonts w:cs="Arial"/>
          <w:b/>
          <w:bCs/>
        </w:rPr>
      </w:pPr>
      <w:r w:rsidRPr="00A01A8B">
        <w:rPr>
          <w:rFonts w:cs="Arial"/>
          <w:b/>
          <w:bCs/>
        </w:rPr>
        <w:t>Dissecting the Role of Mitochondrial DNA Mutations on Phenotype and Fitness Using</w:t>
      </w:r>
    </w:p>
    <w:p w14:paraId="7C285833" w14:textId="3237F081" w:rsidR="00820A99" w:rsidRDefault="00A01A8B" w:rsidP="00A01A8B">
      <w:pPr>
        <w:pStyle w:val="Noparagraphstyle"/>
        <w:spacing w:after="120" w:line="240" w:lineRule="auto"/>
        <w:jc w:val="center"/>
        <w:rPr>
          <w:rFonts w:cs="Arial"/>
          <w:b/>
          <w:bCs/>
        </w:rPr>
      </w:pPr>
      <w:r w:rsidRPr="00A01A8B">
        <w:rPr>
          <w:rFonts w:cs="Arial"/>
          <w:b/>
          <w:bCs/>
        </w:rPr>
        <w:t>Mitochondrial Base Editors</w:t>
      </w:r>
    </w:p>
    <w:p w14:paraId="1216421F" w14:textId="77777777" w:rsidR="00A01A8B" w:rsidRPr="009E42E9" w:rsidRDefault="00A01A8B" w:rsidP="00820A99">
      <w:pPr>
        <w:pStyle w:val="Noparagraphstyle"/>
        <w:spacing w:after="120" w:line="240" w:lineRule="auto"/>
        <w:jc w:val="center"/>
        <w:rPr>
          <w:rFonts w:cs="Arial"/>
          <w:b/>
          <w:bCs/>
        </w:rPr>
      </w:pPr>
    </w:p>
    <w:p w14:paraId="6FC4F6BF" w14:textId="1F44DA10" w:rsidR="00820A99" w:rsidRDefault="00820A99" w:rsidP="00D53FA6">
      <w:pPr>
        <w:autoSpaceDE w:val="0"/>
        <w:autoSpaceDN w:val="0"/>
        <w:adjustRightInd w:val="0"/>
        <w:rPr>
          <w:rFonts w:cs="Arial"/>
          <w:sz w:val="20"/>
        </w:rPr>
      </w:pPr>
      <w:r w:rsidRPr="000D2CE2">
        <w:rPr>
          <w:rFonts w:cs="Arial"/>
          <w:sz w:val="20"/>
        </w:rPr>
        <w:t xml:space="preserve">We are currently seeking at least one PhD student with interests in </w:t>
      </w:r>
      <w:r w:rsidR="000F5D5E">
        <w:rPr>
          <w:rFonts w:cs="Arial"/>
          <w:sz w:val="20"/>
        </w:rPr>
        <w:t>molecular and synthetic biology, g</w:t>
      </w:r>
      <w:r w:rsidRPr="000D2CE2">
        <w:rPr>
          <w:rFonts w:cs="Arial"/>
          <w:sz w:val="20"/>
        </w:rPr>
        <w:t xml:space="preserve">enetics, evolution, and ecology to conduct </w:t>
      </w:r>
      <w:r w:rsidR="00C42948">
        <w:rPr>
          <w:rFonts w:cs="Arial"/>
          <w:sz w:val="20"/>
        </w:rPr>
        <w:t xml:space="preserve">cutting-edge </w:t>
      </w:r>
      <w:r w:rsidRPr="000D2CE2">
        <w:rPr>
          <w:rFonts w:cs="Arial"/>
          <w:sz w:val="20"/>
        </w:rPr>
        <w:t xml:space="preserve">research into the </w:t>
      </w:r>
      <w:r w:rsidR="00C42948">
        <w:rPr>
          <w:rFonts w:cs="Arial"/>
          <w:sz w:val="20"/>
        </w:rPr>
        <w:t>r</w:t>
      </w:r>
      <w:r w:rsidR="00C42948" w:rsidRPr="00C42948">
        <w:rPr>
          <w:rFonts w:cs="Arial"/>
          <w:sz w:val="20"/>
        </w:rPr>
        <w:t xml:space="preserve">ole of </w:t>
      </w:r>
      <w:r w:rsidR="00C42948">
        <w:rPr>
          <w:rFonts w:cs="Arial"/>
          <w:sz w:val="20"/>
        </w:rPr>
        <w:t>m</w:t>
      </w:r>
      <w:r w:rsidR="00C42948" w:rsidRPr="00C42948">
        <w:rPr>
          <w:rFonts w:cs="Arial"/>
          <w:sz w:val="20"/>
        </w:rPr>
        <w:t xml:space="preserve">itochondrial DNA </w:t>
      </w:r>
      <w:r w:rsidR="00C42948">
        <w:rPr>
          <w:rFonts w:cs="Arial"/>
          <w:sz w:val="20"/>
        </w:rPr>
        <w:t>m</w:t>
      </w:r>
      <w:r w:rsidR="00C42948" w:rsidRPr="00C42948">
        <w:rPr>
          <w:rFonts w:cs="Arial"/>
          <w:sz w:val="20"/>
        </w:rPr>
        <w:t xml:space="preserve">utations on </w:t>
      </w:r>
      <w:r w:rsidR="00C42948">
        <w:rPr>
          <w:rFonts w:cs="Arial"/>
          <w:sz w:val="20"/>
        </w:rPr>
        <w:t>p</w:t>
      </w:r>
      <w:r w:rsidR="00C42948" w:rsidRPr="00C42948">
        <w:rPr>
          <w:rFonts w:cs="Arial"/>
          <w:sz w:val="20"/>
        </w:rPr>
        <w:t xml:space="preserve">henotype and </w:t>
      </w:r>
      <w:r w:rsidR="00C42948">
        <w:rPr>
          <w:rFonts w:cs="Arial"/>
          <w:sz w:val="20"/>
        </w:rPr>
        <w:t>f</w:t>
      </w:r>
      <w:r w:rsidR="00C42948" w:rsidRPr="00C42948">
        <w:rPr>
          <w:rFonts w:cs="Arial"/>
          <w:sz w:val="20"/>
        </w:rPr>
        <w:t xml:space="preserve">itness </w:t>
      </w:r>
      <w:r w:rsidR="00C42948">
        <w:rPr>
          <w:rFonts w:cs="Arial"/>
          <w:sz w:val="20"/>
        </w:rPr>
        <w:t xml:space="preserve">using the latest mitochondrial genome editing techniques. </w:t>
      </w:r>
    </w:p>
    <w:p w14:paraId="38F15D86" w14:textId="77777777" w:rsidR="00D53FA6" w:rsidRPr="000D2CE2" w:rsidRDefault="00D53FA6" w:rsidP="00D53FA6">
      <w:pPr>
        <w:autoSpaceDE w:val="0"/>
        <w:autoSpaceDN w:val="0"/>
        <w:adjustRightInd w:val="0"/>
        <w:rPr>
          <w:rFonts w:cs="Arial"/>
          <w:sz w:val="20"/>
        </w:rPr>
      </w:pPr>
    </w:p>
    <w:p w14:paraId="75B19512" w14:textId="22587559" w:rsidR="009A3EFD" w:rsidRPr="009A3EFD" w:rsidRDefault="00820A99" w:rsidP="0001610C">
      <w:pPr>
        <w:autoSpaceDE w:val="0"/>
        <w:autoSpaceDN w:val="0"/>
        <w:adjustRightInd w:val="0"/>
        <w:rPr>
          <w:noProof/>
          <w:szCs w:val="24"/>
        </w:rPr>
      </w:pPr>
      <w:r w:rsidRPr="009E42E9">
        <w:rPr>
          <w:rFonts w:cs="Arial"/>
          <w:b/>
          <w:sz w:val="20"/>
          <w:lang w:val="en-NZ"/>
        </w:rPr>
        <w:t xml:space="preserve">Project </w:t>
      </w:r>
      <w:r w:rsidR="0001610C">
        <w:rPr>
          <w:rFonts w:cs="Arial"/>
          <w:b/>
          <w:sz w:val="20"/>
          <w:lang w:val="en-NZ"/>
        </w:rPr>
        <w:t>Summary</w:t>
      </w:r>
      <w:r>
        <w:rPr>
          <w:rFonts w:cs="Arial"/>
          <w:b/>
          <w:sz w:val="20"/>
          <w:lang w:val="en-NZ"/>
        </w:rPr>
        <w:t xml:space="preserve">: </w:t>
      </w:r>
      <w:r w:rsidR="0001610C" w:rsidRPr="0001610C">
        <w:rPr>
          <w:rFonts w:cs="Arial"/>
          <w:sz w:val="20"/>
        </w:rPr>
        <w:t>Mitochondria are essential to all eukaryotic life (fungi, protists, plants, and animals). They reside within our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cells and serve many functions but are best known for their role in cellular energy production. Normal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mitochondrial function is achieved through the cooperative interaction of two genomes: one nuclear and one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specific to the mitochondria (mtDNA). In humans and other species, mutations in mitochondrial DNA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(mtDNA) have been implicated in degenerative diseases, metabolic disorders, ageing, cancer, and infertility.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Despite the growing appreciation of the importance of mtDNA, few studies have yet determined how much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of an organism’s physical characteristics (phenotype) are governed by the mitochondrial versus the nuclear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genome, and our understanding of the wider roles of mtDNA on organismal fitness and health is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 xml:space="preserve">surprisingly sparse. </w:t>
      </w:r>
      <w:r w:rsidR="00B67351" w:rsidRPr="00B67351">
        <w:rPr>
          <w:rFonts w:cs="Arial"/>
          <w:sz w:val="20"/>
        </w:rPr>
        <w:t xml:space="preserve">Here, </w:t>
      </w:r>
      <w:r w:rsidR="00411F42">
        <w:rPr>
          <w:rFonts w:cs="Arial"/>
          <w:sz w:val="20"/>
        </w:rPr>
        <w:t>we will</w:t>
      </w:r>
      <w:r w:rsidR="00B67351" w:rsidRPr="00B67351">
        <w:rPr>
          <w:rFonts w:cs="Arial"/>
          <w:sz w:val="20"/>
        </w:rPr>
        <w:t xml:space="preserve"> combin</w:t>
      </w:r>
      <w:r w:rsidR="00411F42">
        <w:rPr>
          <w:rFonts w:cs="Arial"/>
          <w:sz w:val="20"/>
        </w:rPr>
        <w:t>e</w:t>
      </w:r>
      <w:r w:rsidR="00B67351" w:rsidRPr="00B67351">
        <w:rPr>
          <w:rFonts w:cs="Arial"/>
          <w:sz w:val="20"/>
        </w:rPr>
        <w:t xml:space="preserve"> cutting-edge mitochondrial DNA editing approaches with the genetic tractability of </w:t>
      </w:r>
      <w:r w:rsidR="00192EA4">
        <w:rPr>
          <w:rFonts w:cs="Arial"/>
          <w:sz w:val="20"/>
        </w:rPr>
        <w:t xml:space="preserve">the </w:t>
      </w:r>
      <w:r w:rsidR="00B92110">
        <w:rPr>
          <w:rFonts w:cs="Arial"/>
          <w:sz w:val="20"/>
        </w:rPr>
        <w:t xml:space="preserve">fruit fly </w:t>
      </w:r>
      <w:r w:rsidR="00B67351" w:rsidRPr="00B67351">
        <w:rPr>
          <w:rFonts w:cs="Arial"/>
          <w:sz w:val="20"/>
        </w:rPr>
        <w:t xml:space="preserve">(Drosophila), </w:t>
      </w:r>
      <w:r w:rsidR="0001610C" w:rsidRPr="0001610C">
        <w:rPr>
          <w:rFonts w:cs="Arial"/>
          <w:sz w:val="20"/>
        </w:rPr>
        <w:t>to determine the importance of mtDNA mutations on metabolism, fertility,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 xml:space="preserve">longevity, and </w:t>
      </w:r>
      <w:proofErr w:type="spellStart"/>
      <w:r w:rsidR="0001610C" w:rsidRPr="0001610C">
        <w:rPr>
          <w:rFonts w:cs="Arial"/>
          <w:sz w:val="20"/>
        </w:rPr>
        <w:t>behaviour</w:t>
      </w:r>
      <w:proofErr w:type="spellEnd"/>
      <w:r w:rsidR="0001610C" w:rsidRPr="0001610C">
        <w:rPr>
          <w:rFonts w:cs="Arial"/>
          <w:sz w:val="20"/>
        </w:rPr>
        <w:t>. Our work will enhance our understanding of the role of the mitochondrial genome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on fitness, health, and ageing, potentially leading to new treatments for devastating mtDNA diseases and</w:t>
      </w:r>
      <w:r w:rsidR="0001610C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disorders, improvements in health and longevity, and the identification of new targets for genetic</w:t>
      </w:r>
      <w:r w:rsidR="009A3EFD">
        <w:rPr>
          <w:rFonts w:cs="Arial"/>
          <w:sz w:val="20"/>
        </w:rPr>
        <w:t xml:space="preserve"> </w:t>
      </w:r>
      <w:r w:rsidR="0001610C" w:rsidRPr="0001610C">
        <w:rPr>
          <w:rFonts w:cs="Arial"/>
          <w:sz w:val="20"/>
        </w:rPr>
        <w:t>biocontrol.</w:t>
      </w:r>
      <w:r w:rsidR="00A9605A" w:rsidRPr="00A9605A">
        <w:rPr>
          <w:noProof/>
          <w:szCs w:val="24"/>
        </w:rPr>
        <w:t xml:space="preserve"> </w:t>
      </w:r>
    </w:p>
    <w:p w14:paraId="26C5EB27" w14:textId="2FFED02E" w:rsidR="006345AF" w:rsidRDefault="009A3EFD" w:rsidP="00820A99">
      <w:pPr>
        <w:autoSpaceDE w:val="0"/>
        <w:autoSpaceDN w:val="0"/>
        <w:adjustRightInd w:val="0"/>
        <w:rPr>
          <w:rFonts w:cs="Arial"/>
          <w:sz w:val="20"/>
        </w:rPr>
      </w:pPr>
      <w:r>
        <w:rPr>
          <w:noProof/>
          <w:szCs w:val="24"/>
        </w:rPr>
        <w:drawing>
          <wp:anchor distT="0" distB="0" distL="114300" distR="114300" simplePos="0" relativeHeight="251659264" behindDoc="1" locked="0" layoutInCell="1" allowOverlap="1" wp14:anchorId="030AB53C" wp14:editId="4CD777D1">
            <wp:simplePos x="0" y="0"/>
            <wp:positionH relativeFrom="column">
              <wp:posOffset>63500</wp:posOffset>
            </wp:positionH>
            <wp:positionV relativeFrom="paragraph">
              <wp:posOffset>144780</wp:posOffset>
            </wp:positionV>
            <wp:extent cx="602234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545" y="21447"/>
                <wp:lineTo x="21545" y="0"/>
                <wp:lineTo x="0" y="0"/>
              </wp:wrapPolygon>
            </wp:wrapTight>
            <wp:docPr id="334106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06311" name="Picture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1C6F8A" wp14:editId="3AEFA6BF">
                <wp:simplePos x="0" y="0"/>
                <wp:positionH relativeFrom="column">
                  <wp:posOffset>0</wp:posOffset>
                </wp:positionH>
                <wp:positionV relativeFrom="paragraph">
                  <wp:posOffset>2781935</wp:posOffset>
                </wp:positionV>
                <wp:extent cx="6116320" cy="280035"/>
                <wp:effectExtent l="0" t="0" r="5080" b="0"/>
                <wp:wrapTight wrapText="bothSides">
                  <wp:wrapPolygon edited="0">
                    <wp:start x="0" y="0"/>
                    <wp:lineTo x="0" y="20571"/>
                    <wp:lineTo x="21573" y="20571"/>
                    <wp:lineTo x="21573" y="0"/>
                    <wp:lineTo x="0" y="0"/>
                  </wp:wrapPolygon>
                </wp:wrapTight>
                <wp:docPr id="3363196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4F450" w14:textId="77777777" w:rsidR="009A3EFD" w:rsidRPr="003957F2" w:rsidRDefault="009A3EFD" w:rsidP="009A3EFD">
                            <w:pPr>
                              <w:rPr>
                                <w:b/>
                                <w:bCs/>
                                <w:sz w:val="18"/>
                                <w:szCs w:val="13"/>
                                <w:lang w:val="mi-NZ"/>
                              </w:rPr>
                            </w:pPr>
                            <w:r w:rsidRPr="003957F2">
                              <w:rPr>
                                <w:b/>
                                <w:bCs/>
                                <w:sz w:val="18"/>
                                <w:szCs w:val="13"/>
                                <w:lang w:val="mi-NZ"/>
                              </w:rPr>
                              <w:t>Figure 1. Experimental Overview – mtDNA editing to explore phenotype and fitness effects.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C6F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19.05pt;width:481.6pt;height:2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" fillcolor="white [3201]" stroked="f" strokeweight=".5pt">
                <v:textbox>
                  <w:txbxContent>
                    <w:p w14:paraId="5AB4F450" w14:textId="77777777" w:rsidR="009A3EFD" w:rsidRPr="003957F2" w:rsidRDefault="009A3EFD" w:rsidP="009A3EFD">
                      <w:pPr>
                        <w:rPr>
                          <w:b/>
                          <w:bCs/>
                          <w:sz w:val="18"/>
                          <w:szCs w:val="13"/>
                          <w:lang w:val="mi-NZ"/>
                        </w:rPr>
                      </w:pPr>
                      <w:r w:rsidRPr="003957F2">
                        <w:rPr>
                          <w:b/>
                          <w:bCs/>
                          <w:sz w:val="18"/>
                          <w:szCs w:val="13"/>
                          <w:lang w:val="mi-NZ"/>
                        </w:rPr>
                        <w:t>Figure 1. Experimental Overview – mtDNA editing to explore phenotype and fitness effects.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20A99">
        <w:rPr>
          <w:rFonts w:cs="Arial"/>
          <w:sz w:val="20"/>
        </w:rPr>
        <w:t xml:space="preserve">The project emerges from a new </w:t>
      </w:r>
      <w:r w:rsidR="000B4D60">
        <w:rPr>
          <w:rFonts w:cs="Arial"/>
          <w:sz w:val="20"/>
        </w:rPr>
        <w:t>Marsden</w:t>
      </w:r>
      <w:r w:rsidR="00820A99">
        <w:rPr>
          <w:rFonts w:cs="Arial"/>
          <w:sz w:val="20"/>
        </w:rPr>
        <w:t xml:space="preserve"> grant headed by </w:t>
      </w:r>
      <w:r w:rsidR="000B4D60">
        <w:rPr>
          <w:rFonts w:cs="Arial"/>
          <w:sz w:val="20"/>
        </w:rPr>
        <w:t>Professor Neil Gemmell (Otago</w:t>
      </w:r>
      <w:r w:rsidR="009101DC">
        <w:rPr>
          <w:rFonts w:cs="Arial"/>
          <w:sz w:val="20"/>
        </w:rPr>
        <w:t>, NZ</w:t>
      </w:r>
      <w:r w:rsidR="000B4D60">
        <w:rPr>
          <w:rFonts w:cs="Arial"/>
          <w:sz w:val="20"/>
        </w:rPr>
        <w:t xml:space="preserve">) </w:t>
      </w:r>
      <w:r w:rsidR="00820A99">
        <w:rPr>
          <w:rFonts w:cs="Arial"/>
          <w:sz w:val="20"/>
        </w:rPr>
        <w:t xml:space="preserve">in collaboration with Prof Damian Dowling (Monash University, Australia) and </w:t>
      </w:r>
      <w:r w:rsidR="000B4D60">
        <w:rPr>
          <w:rFonts w:cs="Arial"/>
          <w:sz w:val="20"/>
        </w:rPr>
        <w:t>Professor</w:t>
      </w:r>
      <w:r w:rsidR="00CA6ABB">
        <w:rPr>
          <w:rFonts w:cs="Arial"/>
          <w:sz w:val="20"/>
        </w:rPr>
        <w:t>s Alex W</w:t>
      </w:r>
      <w:r w:rsidR="00D06A3E">
        <w:rPr>
          <w:rFonts w:cs="Arial"/>
          <w:sz w:val="20"/>
        </w:rPr>
        <w:t>hit</w:t>
      </w:r>
      <w:r w:rsidR="00CA6ABB">
        <w:rPr>
          <w:rFonts w:cs="Arial"/>
          <w:sz w:val="20"/>
        </w:rPr>
        <w:t>worth and Michal Minczuk (</w:t>
      </w:r>
      <w:r w:rsidR="0028084E">
        <w:rPr>
          <w:rFonts w:cs="Arial"/>
          <w:sz w:val="20"/>
        </w:rPr>
        <w:t xml:space="preserve">Cambridge, UK). </w:t>
      </w:r>
      <w:r w:rsidR="00820A99">
        <w:rPr>
          <w:rFonts w:cs="Arial"/>
          <w:sz w:val="20"/>
        </w:rPr>
        <w:t xml:space="preserve">The PhD position will be based predominantly </w:t>
      </w:r>
      <w:r w:rsidR="009101DC">
        <w:rPr>
          <w:rFonts w:cs="Arial"/>
          <w:sz w:val="20"/>
        </w:rPr>
        <w:t>in</w:t>
      </w:r>
      <w:r w:rsidR="00820A99">
        <w:rPr>
          <w:rFonts w:cs="Arial"/>
          <w:sz w:val="20"/>
        </w:rPr>
        <w:t xml:space="preserve"> </w:t>
      </w:r>
      <w:r w:rsidR="003408F2">
        <w:rPr>
          <w:rFonts w:cs="Arial"/>
          <w:sz w:val="20"/>
        </w:rPr>
        <w:t xml:space="preserve">the Gemmell lab </w:t>
      </w:r>
      <w:r w:rsidR="009101DC">
        <w:rPr>
          <w:rFonts w:cs="Arial"/>
          <w:sz w:val="20"/>
        </w:rPr>
        <w:t xml:space="preserve">at the University of </w:t>
      </w:r>
      <w:r w:rsidR="0028084E">
        <w:rPr>
          <w:rFonts w:cs="Arial"/>
          <w:sz w:val="20"/>
        </w:rPr>
        <w:t xml:space="preserve">Otago, but </w:t>
      </w:r>
      <w:r w:rsidR="009101DC">
        <w:rPr>
          <w:rFonts w:cs="Arial"/>
          <w:sz w:val="20"/>
        </w:rPr>
        <w:t xml:space="preserve">this project </w:t>
      </w:r>
      <w:r w:rsidR="0028084E">
        <w:rPr>
          <w:rFonts w:cs="Arial"/>
          <w:sz w:val="20"/>
        </w:rPr>
        <w:t>wi</w:t>
      </w:r>
      <w:r w:rsidR="003408F2">
        <w:rPr>
          <w:rFonts w:cs="Arial"/>
          <w:sz w:val="20"/>
        </w:rPr>
        <w:t>ll require work in collaborating labs in the UK</w:t>
      </w:r>
      <w:r w:rsidR="009101DC">
        <w:rPr>
          <w:rFonts w:cs="Arial"/>
          <w:sz w:val="20"/>
        </w:rPr>
        <w:t xml:space="preserve"> and Australia.</w:t>
      </w:r>
    </w:p>
    <w:p w14:paraId="1AA43CDC" w14:textId="77777777" w:rsidR="006345AF" w:rsidRDefault="006345AF" w:rsidP="00820A99">
      <w:pPr>
        <w:autoSpaceDE w:val="0"/>
        <w:autoSpaceDN w:val="0"/>
        <w:adjustRightInd w:val="0"/>
        <w:rPr>
          <w:rFonts w:cs="Arial"/>
          <w:sz w:val="20"/>
        </w:rPr>
      </w:pPr>
    </w:p>
    <w:p w14:paraId="1D1502C1" w14:textId="11DB06E5" w:rsidR="00820A99" w:rsidRDefault="009101DC" w:rsidP="00820A99">
      <w:pPr>
        <w:autoSpaceDE w:val="0"/>
        <w:autoSpaceDN w:val="0"/>
        <w:adjustRightInd w:val="0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14:paraId="4A175A7D" w14:textId="32AACE4E" w:rsidR="00820A99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</w:p>
    <w:p w14:paraId="7CF745F9" w14:textId="42B205CA" w:rsidR="00820A99" w:rsidRPr="000E4434" w:rsidRDefault="00820A99" w:rsidP="00820A99">
      <w:pPr>
        <w:pStyle w:val="Heading2"/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</w:pPr>
      <w:r w:rsidRPr="009E42E9">
        <w:rPr>
          <w:rFonts w:ascii="Times New Roman" w:hAnsi="Times New Roman" w:cs="Arial"/>
          <w:sz w:val="20"/>
        </w:rPr>
        <w:t xml:space="preserve">The </w:t>
      </w:r>
      <w:r w:rsidRPr="000E4434">
        <w:rPr>
          <w:rFonts w:ascii="Times New Roman" w:hAnsi="Times New Roman" w:cs="Arial"/>
          <w:sz w:val="20"/>
        </w:rPr>
        <w:t xml:space="preserve">Ideal </w:t>
      </w:r>
      <w:r w:rsidRPr="000E4434">
        <w:rPr>
          <w:rFonts w:ascii="Times New Roman" w:eastAsia="Times New Roman" w:hAnsi="Times New Roman" w:cs="Arial"/>
          <w:bCs w:val="0"/>
          <w:sz w:val="20"/>
          <w:lang w:val="en-US" w:eastAsia="en-US"/>
        </w:rPr>
        <w:t>Candidate:</w:t>
      </w:r>
      <w:r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 </w:t>
      </w:r>
      <w:r w:rsidRPr="000E4434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The ideal candidate will </w:t>
      </w:r>
      <w:r w:rsidR="00CB7061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possess </w:t>
      </w:r>
      <w:r w:rsidR="00290D25" w:rsidRPr="00290D25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experience in gene editing approaches</w:t>
      </w:r>
      <w:r w:rsidR="00CB7061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, </w:t>
      </w:r>
      <w:r w:rsidR="00290D25" w:rsidRPr="00290D25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synthetic biology</w:t>
      </w:r>
      <w:r w:rsidR="00CB7061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, </w:t>
      </w:r>
      <w:r w:rsidR="00290D25" w:rsidRPr="00290D25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molecular mitochondrial biology, and </w:t>
      </w:r>
      <w:r w:rsidR="00CB7061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have a strong grounding in</w:t>
      </w:r>
      <w:r w:rsidR="00290D25" w:rsidRPr="00290D25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 genetics</w:t>
      </w:r>
      <w:r w:rsidR="00CC4DDE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, genomics </w:t>
      </w:r>
      <w:r w:rsidR="00816161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evolutionary</w:t>
      </w:r>
      <w:r w:rsidR="00CC4DDE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 biology and </w:t>
      </w:r>
      <w:r w:rsidR="00290D25" w:rsidRPr="00290D25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ecology.</w:t>
      </w:r>
      <w:r w:rsidRPr="000E4434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 Knowledge of </w:t>
      </w:r>
      <w:r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entomology, microscopy and molecular genetic </w:t>
      </w:r>
      <w:r w:rsidRPr="000E4434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approaches and analyses will be a distinct advantage. The successful candidate will be motivated and </w:t>
      </w:r>
      <w:proofErr w:type="spellStart"/>
      <w:r w:rsidRPr="000E4434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organised</w:t>
      </w:r>
      <w:proofErr w:type="spellEnd"/>
      <w:r w:rsidRPr="000E4434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, with a demonstrated capacity to master the broad skill set necessary for the successful completion of a research project. They will be a c</w:t>
      </w:r>
      <w:r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ompetent laboratory worker,</w:t>
      </w:r>
      <w:r w:rsidRPr="000E4434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 experience</w:t>
      </w:r>
      <w:r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d</w:t>
      </w:r>
      <w:r w:rsidRPr="000E4434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 </w:t>
      </w:r>
      <w:r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>in</w:t>
      </w:r>
      <w:r w:rsidRPr="000E4434">
        <w:rPr>
          <w:rFonts w:ascii="Times New Roman" w:eastAsia="Times New Roman" w:hAnsi="Times New Roman" w:cs="Arial"/>
          <w:b w:val="0"/>
          <w:bCs w:val="0"/>
          <w:sz w:val="20"/>
          <w:lang w:val="en-US" w:eastAsia="en-US"/>
        </w:rPr>
        <w:t xml:space="preserve"> all routine molecular genetic techniques, and computer literate with familiarity with database management and statistical analyses.</w:t>
      </w:r>
    </w:p>
    <w:p w14:paraId="3544561F" w14:textId="77777777" w:rsidR="00820A99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</w:p>
    <w:p w14:paraId="19A8B60F" w14:textId="77777777" w:rsidR="00820A99" w:rsidRPr="009E42E9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  <w:r w:rsidRPr="00450A0B">
        <w:rPr>
          <w:rFonts w:cs="Arial"/>
          <w:b/>
          <w:sz w:val="20"/>
        </w:rPr>
        <w:t>Minimum qualifications:</w:t>
      </w:r>
      <w:r w:rsidRPr="009E42E9">
        <w:rPr>
          <w:rFonts w:cs="Arial"/>
          <w:sz w:val="20"/>
        </w:rPr>
        <w:t xml:space="preserve"> B.Sc. (Hons) and/or M.Sc. in </w:t>
      </w:r>
      <w:r>
        <w:rPr>
          <w:rFonts w:cs="Arial"/>
          <w:sz w:val="20"/>
        </w:rPr>
        <w:t>g</w:t>
      </w:r>
      <w:r w:rsidRPr="009E42E9">
        <w:rPr>
          <w:rFonts w:cs="Arial"/>
          <w:sz w:val="20"/>
        </w:rPr>
        <w:t xml:space="preserve">enetics, </w:t>
      </w:r>
      <w:r>
        <w:rPr>
          <w:rFonts w:cs="Arial"/>
          <w:sz w:val="20"/>
        </w:rPr>
        <w:t>genomics, m</w:t>
      </w:r>
      <w:r w:rsidRPr="009E42E9">
        <w:rPr>
          <w:rFonts w:cs="Arial"/>
          <w:sz w:val="20"/>
        </w:rPr>
        <w:t xml:space="preserve">olecular </w:t>
      </w:r>
      <w:r>
        <w:rPr>
          <w:rFonts w:cs="Arial"/>
          <w:sz w:val="20"/>
        </w:rPr>
        <w:t>b</w:t>
      </w:r>
      <w:r w:rsidRPr="009E42E9">
        <w:rPr>
          <w:rFonts w:cs="Arial"/>
          <w:sz w:val="20"/>
        </w:rPr>
        <w:t>iology</w:t>
      </w:r>
      <w:r>
        <w:rPr>
          <w:rFonts w:cs="Arial"/>
          <w:sz w:val="20"/>
        </w:rPr>
        <w:t xml:space="preserve">, </w:t>
      </w:r>
      <w:proofErr w:type="spellStart"/>
      <w:r>
        <w:rPr>
          <w:rFonts w:cs="Arial"/>
          <w:sz w:val="20"/>
        </w:rPr>
        <w:t>behavioural</w:t>
      </w:r>
      <w:proofErr w:type="spellEnd"/>
      <w:r>
        <w:rPr>
          <w:rFonts w:cs="Arial"/>
          <w:sz w:val="20"/>
        </w:rPr>
        <w:t xml:space="preserve"> ecology or equivalent with an </w:t>
      </w:r>
      <w:r w:rsidRPr="00450A0B">
        <w:rPr>
          <w:rFonts w:cs="Arial"/>
          <w:b/>
          <w:sz w:val="20"/>
        </w:rPr>
        <w:t xml:space="preserve">A average </w:t>
      </w:r>
      <w:r w:rsidRPr="00450A0B">
        <w:rPr>
          <w:rFonts w:cs="Arial"/>
          <w:sz w:val="20"/>
        </w:rPr>
        <w:t>or better</w:t>
      </w:r>
      <w:r>
        <w:rPr>
          <w:rFonts w:cs="Arial"/>
          <w:sz w:val="20"/>
        </w:rPr>
        <w:t xml:space="preserve">. </w:t>
      </w:r>
    </w:p>
    <w:p w14:paraId="785D2C45" w14:textId="77777777" w:rsidR="00820A99" w:rsidRPr="009E42E9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</w:p>
    <w:p w14:paraId="29785691" w14:textId="1B61975B" w:rsidR="00820A99" w:rsidRPr="00045922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  <w:r w:rsidRPr="00045922">
        <w:rPr>
          <w:rFonts w:cs="Arial"/>
          <w:b/>
          <w:sz w:val="20"/>
        </w:rPr>
        <w:t>Scholarship Funding</w:t>
      </w:r>
      <w:r>
        <w:rPr>
          <w:rFonts w:cs="Arial"/>
          <w:b/>
          <w:sz w:val="20"/>
        </w:rPr>
        <w:t xml:space="preserve">: </w:t>
      </w:r>
      <w:r>
        <w:rPr>
          <w:rFonts w:cs="Arial"/>
          <w:sz w:val="20"/>
        </w:rPr>
        <w:t>F</w:t>
      </w:r>
      <w:r w:rsidRPr="009E42E9">
        <w:rPr>
          <w:rFonts w:cs="Arial"/>
          <w:sz w:val="20"/>
        </w:rPr>
        <w:t xml:space="preserve">inancial support </w:t>
      </w:r>
      <w:r w:rsidR="005330BC">
        <w:rPr>
          <w:rFonts w:cs="Arial"/>
          <w:sz w:val="20"/>
        </w:rPr>
        <w:t>is expected to be</w:t>
      </w:r>
      <w:r>
        <w:rPr>
          <w:rFonts w:cs="Arial"/>
          <w:sz w:val="20"/>
        </w:rPr>
        <w:t xml:space="preserve"> available for</w:t>
      </w:r>
      <w:r w:rsidRPr="009E42E9">
        <w:rPr>
          <w:rFonts w:cs="Arial"/>
          <w:sz w:val="20"/>
        </w:rPr>
        <w:t xml:space="preserve"> a high achieving student </w:t>
      </w:r>
      <w:r w:rsidR="007E241B">
        <w:rPr>
          <w:rFonts w:cs="Arial"/>
          <w:sz w:val="20"/>
        </w:rPr>
        <w:t xml:space="preserve">(normally </w:t>
      </w:r>
      <w:r w:rsidRPr="009E42E9">
        <w:rPr>
          <w:rFonts w:cs="Arial"/>
          <w:sz w:val="20"/>
        </w:rPr>
        <w:t xml:space="preserve">an </w:t>
      </w:r>
      <w:r w:rsidRPr="00C25414">
        <w:rPr>
          <w:rFonts w:cs="Arial"/>
          <w:b/>
          <w:sz w:val="20"/>
        </w:rPr>
        <w:t>A average or better</w:t>
      </w:r>
      <w:r w:rsidR="00435330">
        <w:rPr>
          <w:rFonts w:cs="Arial"/>
          <w:b/>
          <w:sz w:val="20"/>
        </w:rPr>
        <w:t>)</w:t>
      </w:r>
      <w:r w:rsidRPr="009E42E9">
        <w:rPr>
          <w:rFonts w:cs="Arial"/>
          <w:sz w:val="20"/>
        </w:rPr>
        <w:t xml:space="preserve"> </w:t>
      </w:r>
      <w:r>
        <w:rPr>
          <w:rFonts w:cs="Arial"/>
          <w:sz w:val="20"/>
        </w:rPr>
        <w:t>via</w:t>
      </w:r>
      <w:r w:rsidRPr="009E42E9">
        <w:rPr>
          <w:rFonts w:cs="Arial"/>
          <w:sz w:val="20"/>
        </w:rPr>
        <w:t xml:space="preserve"> </w:t>
      </w:r>
      <w:r w:rsidR="00887BCE">
        <w:rPr>
          <w:rFonts w:cs="Arial"/>
          <w:sz w:val="20"/>
        </w:rPr>
        <w:t xml:space="preserve">a </w:t>
      </w:r>
      <w:r w:rsidRPr="009E42E9">
        <w:rPr>
          <w:rFonts w:cs="Arial"/>
          <w:sz w:val="20"/>
        </w:rPr>
        <w:t>University of Otago scholarship</w:t>
      </w:r>
      <w:r w:rsidR="00887BCE">
        <w:rPr>
          <w:rFonts w:cs="Arial"/>
          <w:sz w:val="20"/>
        </w:rPr>
        <w:t xml:space="preserve"> (~</w:t>
      </w:r>
      <w:r w:rsidR="00AC1883">
        <w:rPr>
          <w:rFonts w:cs="Arial"/>
          <w:sz w:val="20"/>
        </w:rPr>
        <w:t xml:space="preserve">NZ$34,128 </w:t>
      </w:r>
      <w:r w:rsidR="004D1D1C">
        <w:rPr>
          <w:rFonts w:cs="Arial"/>
          <w:sz w:val="20"/>
        </w:rPr>
        <w:t>and tuition fees)</w:t>
      </w:r>
      <w:r>
        <w:rPr>
          <w:rFonts w:cs="Arial"/>
          <w:sz w:val="20"/>
        </w:rPr>
        <w:t>.</w:t>
      </w:r>
    </w:p>
    <w:p w14:paraId="089DCA20" w14:textId="77777777" w:rsidR="00820A99" w:rsidRPr="009E42E9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</w:p>
    <w:p w14:paraId="285FF21C" w14:textId="719E5487" w:rsidR="00820A99" w:rsidRPr="009E42E9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  <w:r>
        <w:rPr>
          <w:rFonts w:cs="Arial"/>
          <w:b/>
          <w:sz w:val="20"/>
        </w:rPr>
        <w:t>El</w:t>
      </w:r>
      <w:r w:rsidRPr="009E42E9">
        <w:rPr>
          <w:rFonts w:cs="Arial"/>
          <w:b/>
          <w:sz w:val="20"/>
        </w:rPr>
        <w:t>igibility</w:t>
      </w:r>
      <w:r>
        <w:rPr>
          <w:rFonts w:cs="Arial"/>
          <w:b/>
          <w:sz w:val="20"/>
        </w:rPr>
        <w:t xml:space="preserve">: </w:t>
      </w:r>
      <w:r>
        <w:rPr>
          <w:rFonts w:cs="Arial"/>
          <w:sz w:val="20"/>
        </w:rPr>
        <w:t xml:space="preserve">University of Otago </w:t>
      </w:r>
      <w:r w:rsidRPr="009E42E9">
        <w:rPr>
          <w:rFonts w:cs="Arial"/>
          <w:sz w:val="20"/>
        </w:rPr>
        <w:t xml:space="preserve">scholarships are open to all nationalities. However, overseas candidates for whom English is not a first language must satisfy the </w:t>
      </w:r>
      <w:hyperlink r:id="rId14" w:history="1">
        <w:r w:rsidRPr="00584F9E">
          <w:rPr>
            <w:rStyle w:val="Hyperlink"/>
            <w:rFonts w:cs="Arial"/>
            <w:sz w:val="20"/>
          </w:rPr>
          <w:t>English Language Requirements of the University</w:t>
        </w:r>
      </w:hyperlink>
      <w:r w:rsidRPr="009E42E9">
        <w:rPr>
          <w:rFonts w:cs="Arial"/>
          <w:sz w:val="20"/>
        </w:rPr>
        <w:t xml:space="preserve"> to be eligible for study</w:t>
      </w:r>
      <w:r>
        <w:rPr>
          <w:rFonts w:cs="Arial"/>
          <w:sz w:val="20"/>
        </w:rPr>
        <w:t xml:space="preserve">. </w:t>
      </w:r>
    </w:p>
    <w:p w14:paraId="03D7F6C4" w14:textId="77777777" w:rsidR="00820A99" w:rsidRPr="00045922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</w:p>
    <w:p w14:paraId="73C7C5D6" w14:textId="1D2C868E" w:rsidR="00820A99" w:rsidRPr="009E42E9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  <w:r w:rsidRPr="009E42E9">
        <w:rPr>
          <w:rFonts w:cs="Arial"/>
          <w:b/>
          <w:sz w:val="20"/>
        </w:rPr>
        <w:t>How to Apply</w:t>
      </w:r>
      <w:r>
        <w:rPr>
          <w:rFonts w:cs="Arial"/>
          <w:b/>
          <w:sz w:val="20"/>
        </w:rPr>
        <w:t xml:space="preserve">: </w:t>
      </w:r>
      <w:r w:rsidRPr="009E42E9">
        <w:rPr>
          <w:rFonts w:cs="Arial"/>
          <w:sz w:val="20"/>
        </w:rPr>
        <w:t>Interested applicants are encouraged to make informal enquiries to Professor Neil Gemmell</w:t>
      </w:r>
      <w:r>
        <w:rPr>
          <w:rFonts w:cs="Arial"/>
          <w:sz w:val="20"/>
        </w:rPr>
        <w:t>. P</w:t>
      </w:r>
      <w:r w:rsidRPr="009E42E9">
        <w:rPr>
          <w:rFonts w:cs="Arial"/>
          <w:sz w:val="20"/>
        </w:rPr>
        <w:t xml:space="preserve">lease send </w:t>
      </w:r>
      <w:r w:rsidR="00D70FF5">
        <w:rPr>
          <w:rFonts w:cs="Arial"/>
          <w:sz w:val="20"/>
        </w:rPr>
        <w:t xml:space="preserve">a </w:t>
      </w:r>
      <w:r w:rsidRPr="009E42E9">
        <w:rPr>
          <w:rFonts w:cs="Arial"/>
          <w:sz w:val="20"/>
        </w:rPr>
        <w:t xml:space="preserve">your Curriculum Vitae, a copy of your academic transcript, a sample of your written scientific work and the names of three referees with a covering letter to: </w:t>
      </w:r>
      <w:hyperlink r:id="rId15" w:history="1">
        <w:r w:rsidRPr="009E42E9">
          <w:rPr>
            <w:rStyle w:val="Hyperlink"/>
            <w:rFonts w:cs="Arial"/>
            <w:sz w:val="20"/>
          </w:rPr>
          <w:t>neil.gemmell@otago.ac.nz</w:t>
        </w:r>
      </w:hyperlink>
    </w:p>
    <w:p w14:paraId="51FD86D8" w14:textId="77777777" w:rsidR="00820A99" w:rsidRDefault="00820A99" w:rsidP="00820A99">
      <w:pPr>
        <w:autoSpaceDE w:val="0"/>
        <w:autoSpaceDN w:val="0"/>
        <w:adjustRightInd w:val="0"/>
        <w:rPr>
          <w:rFonts w:cs="Arial"/>
          <w:sz w:val="20"/>
        </w:rPr>
      </w:pPr>
    </w:p>
    <w:p w14:paraId="062B0016" w14:textId="77777777" w:rsidR="00820A99" w:rsidRPr="00C25414" w:rsidRDefault="00820A99" w:rsidP="00820A99">
      <w:pPr>
        <w:autoSpaceDE w:val="0"/>
        <w:autoSpaceDN w:val="0"/>
        <w:adjustRightInd w:val="0"/>
        <w:rPr>
          <w:rFonts w:cs="Arial"/>
          <w:bCs/>
          <w:sz w:val="20"/>
          <w:lang w:val="en-AU"/>
        </w:rPr>
      </w:pPr>
      <w:r w:rsidRPr="000E4434">
        <w:rPr>
          <w:rFonts w:cs="Arial"/>
          <w:b/>
          <w:bCs/>
          <w:sz w:val="20"/>
          <w:lang w:val="en-AU"/>
        </w:rPr>
        <w:t>Further information</w:t>
      </w:r>
      <w:r>
        <w:rPr>
          <w:rFonts w:cs="Arial"/>
          <w:bCs/>
          <w:sz w:val="20"/>
          <w:lang w:val="en-AU"/>
        </w:rPr>
        <w:t xml:space="preserve">: </w:t>
      </w:r>
      <w:hyperlink r:id="rId16" w:history="1">
        <w:r w:rsidRPr="00FF4E2E">
          <w:rPr>
            <w:rStyle w:val="Hyperlink"/>
            <w:rFonts w:cs="Arial"/>
            <w:sz w:val="20"/>
          </w:rPr>
          <w:t>Gemmell lab</w:t>
        </w:r>
      </w:hyperlink>
      <w:r>
        <w:rPr>
          <w:rFonts w:cs="Arial"/>
          <w:sz w:val="20"/>
        </w:rPr>
        <w:t xml:space="preserve"> </w:t>
      </w:r>
    </w:p>
    <w:p w14:paraId="3AAF09E2" w14:textId="77777777" w:rsidR="00820A99" w:rsidRDefault="00820A99" w:rsidP="00820A99">
      <w:pPr>
        <w:autoSpaceDE w:val="0"/>
        <w:autoSpaceDN w:val="0"/>
        <w:adjustRightInd w:val="0"/>
        <w:rPr>
          <w:rFonts w:cs="Arial"/>
          <w:b/>
          <w:sz w:val="20"/>
        </w:rPr>
      </w:pPr>
    </w:p>
    <w:p w14:paraId="681AFE4A" w14:textId="77777777" w:rsidR="00820A99" w:rsidRDefault="00820A99" w:rsidP="00820A99">
      <w:pPr>
        <w:autoSpaceDE w:val="0"/>
        <w:autoSpaceDN w:val="0"/>
        <w:adjustRightInd w:val="0"/>
        <w:rPr>
          <w:rFonts w:cs="Arial"/>
          <w:b/>
          <w:sz w:val="20"/>
        </w:rPr>
      </w:pPr>
    </w:p>
    <w:p w14:paraId="6E9A38E4" w14:textId="179A56D0" w:rsidR="00820A99" w:rsidRPr="00045922" w:rsidRDefault="00820A99" w:rsidP="00820A99">
      <w:pPr>
        <w:autoSpaceDE w:val="0"/>
        <w:autoSpaceDN w:val="0"/>
        <w:adjustRightInd w:val="0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Applications close on the </w:t>
      </w:r>
      <w:proofErr w:type="gramStart"/>
      <w:r w:rsidR="00020BD2">
        <w:rPr>
          <w:rFonts w:cs="Arial"/>
          <w:b/>
          <w:sz w:val="20"/>
        </w:rPr>
        <w:t>30</w:t>
      </w:r>
      <w:r w:rsidR="00020BD2" w:rsidRPr="00020BD2">
        <w:rPr>
          <w:rFonts w:cs="Arial"/>
          <w:b/>
          <w:sz w:val="20"/>
          <w:vertAlign w:val="superscript"/>
        </w:rPr>
        <w:t>th</w:t>
      </w:r>
      <w:proofErr w:type="gramEnd"/>
      <w:r w:rsidR="00020BD2">
        <w:rPr>
          <w:rFonts w:cs="Arial"/>
          <w:b/>
          <w:sz w:val="20"/>
        </w:rPr>
        <w:t xml:space="preserve"> March</w:t>
      </w:r>
      <w:r>
        <w:rPr>
          <w:rFonts w:cs="Arial"/>
          <w:b/>
          <w:sz w:val="20"/>
        </w:rPr>
        <w:t xml:space="preserve"> and it would be desirable if the successful applicant were able to start by mid 20</w:t>
      </w:r>
      <w:r w:rsidR="00E959CD">
        <w:rPr>
          <w:rFonts w:cs="Arial"/>
          <w:b/>
          <w:sz w:val="20"/>
        </w:rPr>
        <w:t>26</w:t>
      </w:r>
      <w:r>
        <w:rPr>
          <w:rFonts w:cs="Arial"/>
          <w:b/>
          <w:sz w:val="20"/>
        </w:rPr>
        <w:t>.</w:t>
      </w:r>
    </w:p>
    <w:p w14:paraId="72C23B12" w14:textId="77777777" w:rsidR="00D8570F" w:rsidRPr="00D8570F" w:rsidRDefault="00D8570F" w:rsidP="00375AF6">
      <w:pPr>
        <w:tabs>
          <w:tab w:val="left" w:pos="2320"/>
        </w:tabs>
        <w:rPr>
          <w:rFonts w:ascii="Wickliffe Sans Light" w:hAnsi="Wickliffe Sans Light"/>
          <w:sz w:val="22"/>
          <w:szCs w:val="22"/>
        </w:rPr>
      </w:pPr>
    </w:p>
    <w:sectPr w:rsidR="00D8570F" w:rsidRPr="00D8570F" w:rsidSect="00820A99">
      <w:headerReference w:type="default" r:id="rId17"/>
      <w:footerReference w:type="default" r:id="rId18"/>
      <w:type w:val="continuous"/>
      <w:pgSz w:w="11900" w:h="16840"/>
      <w:pgMar w:top="1134" w:right="1134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F73D9" w14:textId="77777777" w:rsidR="004E3103" w:rsidRDefault="004E3103" w:rsidP="00F67593">
      <w:r>
        <w:separator/>
      </w:r>
    </w:p>
  </w:endnote>
  <w:endnote w:type="continuationSeparator" w:id="0">
    <w:p w14:paraId="0F2DBE71" w14:textId="77777777" w:rsidR="004E3103" w:rsidRDefault="004E3103" w:rsidP="00F67593">
      <w:r>
        <w:continuationSeparator/>
      </w:r>
    </w:p>
  </w:endnote>
  <w:endnote w:type="continuationNotice" w:id="1">
    <w:p w14:paraId="4E8B446B" w14:textId="77777777" w:rsidR="004E3103" w:rsidRDefault="004E31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Wickliffe Sans">
    <w:altName w:val="Calibri"/>
    <w:panose1 w:val="020B0604020202020204"/>
    <w:charset w:val="4D"/>
    <w:family w:val="auto"/>
    <w:notTrueType/>
    <w:pitch w:val="variable"/>
    <w:sig w:usb0="A10000AF" w:usb1="4000207B" w:usb2="00000000" w:usb3="00000000" w:csb0="000001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Maori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Wickliffe Sans Light">
    <w:altName w:val="Calibri"/>
    <w:panose1 w:val="020B0604020202020204"/>
    <w:charset w:val="4D"/>
    <w:family w:val="auto"/>
    <w:notTrueType/>
    <w:pitch w:val="variable"/>
    <w:sig w:usb0="A10000AF" w:usb1="40002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ckliffe">
    <w:altName w:val="Calibri"/>
    <w:panose1 w:val="020B0604020202020204"/>
    <w:charset w:val="4D"/>
    <w:family w:val="auto"/>
    <w:notTrueType/>
    <w:pitch w:val="variable"/>
    <w:sig w:usb0="A10000A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31E06" w14:textId="77777777" w:rsidR="00387E28" w:rsidRPr="0017647E" w:rsidRDefault="00387E28" w:rsidP="00387E28">
    <w:pPr>
      <w:pStyle w:val="Footer"/>
      <w:jc w:val="center"/>
      <w:rPr>
        <w:rFonts w:ascii="Arial" w:hAnsi="Arial"/>
        <w:color w:val="333399"/>
        <w:sz w:val="15"/>
        <w:szCs w:val="15"/>
      </w:rPr>
    </w:pPr>
    <w:r w:rsidRPr="0017647E">
      <w:rPr>
        <w:rFonts w:ascii="Arial" w:hAnsi="Arial"/>
        <w:color w:val="333399"/>
        <w:sz w:val="15"/>
        <w:szCs w:val="15"/>
      </w:rPr>
      <w:t>Distinguished Professor Neil J. Gemmell</w:t>
    </w:r>
  </w:p>
  <w:p w14:paraId="5BB39216" w14:textId="77777777" w:rsidR="00387E28" w:rsidRPr="0017647E" w:rsidRDefault="00387E28" w:rsidP="00387E28">
    <w:pPr>
      <w:pStyle w:val="Footer"/>
      <w:jc w:val="center"/>
      <w:rPr>
        <w:rFonts w:ascii="Arial" w:hAnsi="Arial"/>
        <w:color w:val="333399"/>
        <w:sz w:val="15"/>
        <w:szCs w:val="15"/>
      </w:rPr>
    </w:pPr>
    <w:r w:rsidRPr="0017647E">
      <w:rPr>
        <w:rFonts w:ascii="Arial" w:hAnsi="Arial"/>
        <w:color w:val="333399"/>
        <w:sz w:val="15"/>
        <w:szCs w:val="15"/>
      </w:rPr>
      <w:t>Sesquicentennial Distinguished Chair (</w:t>
    </w:r>
    <w:proofErr w:type="spellStart"/>
    <w:r w:rsidRPr="0017647E">
      <w:rPr>
        <w:rFonts w:ascii="Arial" w:hAnsi="Arial"/>
        <w:color w:val="333399"/>
        <w:sz w:val="15"/>
        <w:szCs w:val="15"/>
      </w:rPr>
      <w:t>Poutoko</w:t>
    </w:r>
    <w:proofErr w:type="spellEnd"/>
    <w:r w:rsidRPr="0017647E">
      <w:rPr>
        <w:rFonts w:ascii="Arial" w:hAnsi="Arial"/>
        <w:color w:val="333399"/>
        <w:sz w:val="15"/>
        <w:szCs w:val="15"/>
      </w:rPr>
      <w:t xml:space="preserve"> Taiea)</w:t>
    </w:r>
  </w:p>
  <w:p w14:paraId="12F841E4" w14:textId="77777777" w:rsidR="00387E28" w:rsidRDefault="00387E28" w:rsidP="00387E28">
    <w:pPr>
      <w:pStyle w:val="Footer"/>
      <w:jc w:val="center"/>
      <w:rPr>
        <w:rFonts w:ascii="Arial" w:hAnsi="Arial"/>
        <w:color w:val="333399"/>
        <w:sz w:val="15"/>
        <w:szCs w:val="15"/>
      </w:rPr>
    </w:pPr>
    <w:r w:rsidRPr="00555992">
      <w:rPr>
        <w:rFonts w:ascii="Arial" w:hAnsi="Arial"/>
        <w:color w:val="333399"/>
        <w:sz w:val="15"/>
        <w:szCs w:val="15"/>
      </w:rPr>
      <w:t>AgResearch Chair in Reproduction and Genomics</w:t>
    </w:r>
  </w:p>
  <w:p w14:paraId="590490E2" w14:textId="77777777" w:rsidR="00387E28" w:rsidRPr="000516B2" w:rsidRDefault="00387E28" w:rsidP="00387E28">
    <w:pPr>
      <w:pStyle w:val="Footer"/>
      <w:jc w:val="center"/>
      <w:rPr>
        <w:rFonts w:ascii="Arial" w:hAnsi="Arial"/>
        <w:color w:val="333399"/>
        <w:sz w:val="15"/>
        <w:szCs w:val="15"/>
      </w:rPr>
    </w:pPr>
    <w:r w:rsidRPr="000516B2">
      <w:rPr>
        <w:rFonts w:ascii="Arial" w:hAnsi="Arial"/>
        <w:color w:val="333399"/>
        <w:sz w:val="15"/>
        <w:szCs w:val="15"/>
      </w:rPr>
      <w:t xml:space="preserve">Department of Anatomy - </w:t>
    </w:r>
    <w:r w:rsidR="003B4A05">
      <w:rPr>
        <w:rFonts w:ascii="Arial" w:hAnsi="Arial"/>
        <w:color w:val="333399"/>
        <w:sz w:val="15"/>
        <w:szCs w:val="15"/>
      </w:rPr>
      <w:t>Faculty</w:t>
    </w:r>
    <w:r w:rsidRPr="000516B2">
      <w:rPr>
        <w:rFonts w:ascii="Arial" w:hAnsi="Arial"/>
        <w:color w:val="333399"/>
        <w:sz w:val="15"/>
        <w:szCs w:val="15"/>
      </w:rPr>
      <w:t xml:space="preserve"> of Biomedical Sciences</w:t>
    </w:r>
  </w:p>
  <w:p w14:paraId="1F370BC4" w14:textId="77777777" w:rsidR="00387E28" w:rsidRPr="000516B2" w:rsidRDefault="00387E28" w:rsidP="00387E28">
    <w:pPr>
      <w:pStyle w:val="Footer"/>
      <w:spacing w:after="40"/>
      <w:jc w:val="center"/>
      <w:rPr>
        <w:rFonts w:ascii="Arial" w:hAnsi="Arial"/>
        <w:color w:val="333399"/>
        <w:sz w:val="15"/>
        <w:szCs w:val="15"/>
      </w:rPr>
    </w:pPr>
    <w:proofErr w:type="spellStart"/>
    <w:r w:rsidRPr="000516B2">
      <w:rPr>
        <w:rFonts w:ascii="Times-Maori" w:hAnsi="Times-Maori"/>
        <w:color w:val="333399"/>
        <w:sz w:val="15"/>
        <w:szCs w:val="15"/>
      </w:rPr>
      <w:t>Te</w:t>
    </w:r>
    <w:proofErr w:type="spellEnd"/>
    <w:r w:rsidRPr="000516B2">
      <w:rPr>
        <w:rFonts w:ascii="Times-Maori" w:hAnsi="Times-Maori"/>
        <w:color w:val="333399"/>
        <w:sz w:val="15"/>
        <w:szCs w:val="15"/>
      </w:rPr>
      <w:t xml:space="preserve"> Tari Kikokiko - </w:t>
    </w:r>
    <w:proofErr w:type="spellStart"/>
    <w:r w:rsidRPr="000516B2">
      <w:rPr>
        <w:rFonts w:ascii="Times-Maori" w:hAnsi="Times-Maori"/>
        <w:color w:val="333399"/>
        <w:sz w:val="15"/>
        <w:szCs w:val="15"/>
      </w:rPr>
      <w:t>Te</w:t>
    </w:r>
    <w:proofErr w:type="spellEnd"/>
    <w:r w:rsidRPr="000516B2">
      <w:rPr>
        <w:rFonts w:ascii="Times-Maori" w:hAnsi="Times-Maori"/>
        <w:color w:val="333399"/>
        <w:sz w:val="15"/>
        <w:szCs w:val="15"/>
      </w:rPr>
      <w:t xml:space="preserve"> Kura </w:t>
    </w:r>
    <w:proofErr w:type="spellStart"/>
    <w:r>
      <w:rPr>
        <w:rFonts w:ascii="Times-Maori" w:hAnsi="Times-Maori"/>
        <w:color w:val="333399"/>
        <w:sz w:val="15"/>
        <w:szCs w:val="15"/>
      </w:rPr>
      <w:t>Mā</w:t>
    </w:r>
    <w:r w:rsidRPr="000516B2">
      <w:rPr>
        <w:rFonts w:ascii="Times-Maori" w:hAnsi="Times-Maori"/>
        <w:color w:val="333399"/>
        <w:sz w:val="15"/>
        <w:szCs w:val="15"/>
      </w:rPr>
      <w:t>tai</w:t>
    </w:r>
    <w:proofErr w:type="spellEnd"/>
    <w:r w:rsidRPr="000516B2">
      <w:rPr>
        <w:rFonts w:ascii="Times-Maori" w:hAnsi="Times-Maori"/>
        <w:color w:val="333399"/>
        <w:sz w:val="15"/>
        <w:szCs w:val="15"/>
      </w:rPr>
      <w:t xml:space="preserve"> </w:t>
    </w:r>
    <w:proofErr w:type="spellStart"/>
    <w:r w:rsidRPr="000516B2">
      <w:rPr>
        <w:rFonts w:ascii="Times-Maori" w:hAnsi="Times-Maori"/>
        <w:color w:val="333399"/>
        <w:sz w:val="15"/>
        <w:szCs w:val="15"/>
      </w:rPr>
      <w:t>Rongo</w:t>
    </w:r>
    <w:r>
      <w:rPr>
        <w:rFonts w:ascii="Times-Maori" w:hAnsi="Times-Maori"/>
        <w:color w:val="333399"/>
        <w:sz w:val="15"/>
        <w:szCs w:val="15"/>
      </w:rPr>
      <w:t>ā</w:t>
    </w:r>
    <w:r w:rsidRPr="000516B2">
      <w:rPr>
        <w:rFonts w:ascii="Times-Maori" w:hAnsi="Times-Maori"/>
        <w:color w:val="333399"/>
        <w:sz w:val="15"/>
        <w:szCs w:val="15"/>
      </w:rPr>
      <w:t>-Koiora</w:t>
    </w:r>
    <w:proofErr w:type="spellEnd"/>
  </w:p>
  <w:p w14:paraId="1DCB13A1" w14:textId="77777777" w:rsidR="00387E28" w:rsidRPr="003E24C1" w:rsidRDefault="00387E28" w:rsidP="00387E28">
    <w:pPr>
      <w:pStyle w:val="Footer"/>
      <w:jc w:val="center"/>
      <w:rPr>
        <w:rFonts w:ascii="Arial" w:hAnsi="Arial"/>
        <w:color w:val="333399"/>
        <w:sz w:val="14"/>
        <w:szCs w:val="14"/>
      </w:rPr>
    </w:pPr>
    <w:r w:rsidRPr="003E24C1">
      <w:rPr>
        <w:rFonts w:ascii="Arial" w:hAnsi="Arial"/>
        <w:color w:val="333399"/>
        <w:sz w:val="14"/>
        <w:szCs w:val="14"/>
      </w:rPr>
      <w:t>PO Box 56, Dunedin 9054, New Zealand</w:t>
    </w:r>
  </w:p>
  <w:p w14:paraId="12BCCE86" w14:textId="77777777" w:rsidR="00387E28" w:rsidRDefault="00387E28" w:rsidP="00387E28">
    <w:pPr>
      <w:pStyle w:val="Footer"/>
      <w:jc w:val="center"/>
      <w:rPr>
        <w:rFonts w:ascii="Arial" w:hAnsi="Arial"/>
        <w:color w:val="333399"/>
        <w:sz w:val="14"/>
        <w:szCs w:val="14"/>
      </w:rPr>
    </w:pPr>
    <w:r w:rsidRPr="003E24C1">
      <w:rPr>
        <w:rFonts w:ascii="Arial" w:hAnsi="Arial"/>
        <w:color w:val="333399"/>
        <w:sz w:val="14"/>
        <w:szCs w:val="14"/>
      </w:rPr>
      <w:t>Tel +</w:t>
    </w:r>
    <w:r>
      <w:rPr>
        <w:rFonts w:ascii="Arial" w:hAnsi="Arial"/>
        <w:color w:val="333399"/>
        <w:sz w:val="14"/>
        <w:szCs w:val="14"/>
      </w:rPr>
      <w:t>64 (0) 21918188</w:t>
    </w:r>
  </w:p>
  <w:p w14:paraId="704BA5A5" w14:textId="77777777" w:rsidR="00F67593" w:rsidRPr="00387E28" w:rsidRDefault="00387E28" w:rsidP="00387E28">
    <w:pPr>
      <w:pStyle w:val="Footer"/>
      <w:jc w:val="center"/>
      <w:rPr>
        <w:rFonts w:ascii="Arial" w:hAnsi="Arial"/>
        <w:color w:val="333399"/>
        <w:sz w:val="14"/>
        <w:szCs w:val="14"/>
      </w:rPr>
    </w:pPr>
    <w:r w:rsidRPr="003E24C1">
      <w:rPr>
        <w:rFonts w:ascii="Arial" w:hAnsi="Arial"/>
        <w:color w:val="333399"/>
        <w:sz w:val="14"/>
        <w:szCs w:val="14"/>
      </w:rPr>
      <w:t xml:space="preserve">Email </w:t>
    </w:r>
    <w:hyperlink r:id="rId1" w:history="1">
      <w:r w:rsidRPr="00E7193A">
        <w:rPr>
          <w:rStyle w:val="Hyperlink"/>
          <w:rFonts w:ascii="Arial" w:hAnsi="Arial"/>
          <w:sz w:val="14"/>
          <w:szCs w:val="14"/>
        </w:rPr>
        <w:t>neil.gemmell@otago.ac.nz</w:t>
      </w:r>
    </w:hyperlink>
    <w:r>
      <w:rPr>
        <w:rFonts w:ascii="Arial" w:hAnsi="Arial"/>
        <w:color w:val="333399"/>
        <w:sz w:val="14"/>
        <w:szCs w:val="14"/>
      </w:rPr>
      <w:t xml:space="preserve"> </w:t>
    </w:r>
    <w:r w:rsidRPr="003E24C1">
      <w:rPr>
        <w:rFonts w:ascii="Arial" w:hAnsi="Arial"/>
        <w:color w:val="333399"/>
        <w:sz w:val="14"/>
        <w:szCs w:val="14"/>
      </w:rPr>
      <w:t>•</w:t>
    </w:r>
    <w:r>
      <w:rPr>
        <w:rFonts w:ascii="Arial" w:hAnsi="Arial"/>
        <w:color w:val="333399"/>
        <w:sz w:val="14"/>
        <w:szCs w:val="14"/>
      </w:rPr>
      <w:t xml:space="preserve"> Web </w:t>
    </w:r>
    <w:hyperlink r:id="rId2" w:history="1">
      <w:r w:rsidRPr="00E5453C">
        <w:rPr>
          <w:rStyle w:val="Hyperlink"/>
          <w:rFonts w:ascii="Arial" w:hAnsi="Arial"/>
          <w:sz w:val="14"/>
          <w:szCs w:val="14"/>
        </w:rPr>
        <w:t>www.otago.ac.nz/anatomy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F0F10" w14:textId="77777777" w:rsidR="00820A99" w:rsidRDefault="00820A99">
    <w:pPr>
      <w:pStyle w:val="Footer"/>
      <w:ind w:left="142"/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54A0A" w14:textId="77777777" w:rsidR="004E3103" w:rsidRDefault="004E3103" w:rsidP="00F67593">
      <w:r>
        <w:separator/>
      </w:r>
    </w:p>
  </w:footnote>
  <w:footnote w:type="continuationSeparator" w:id="0">
    <w:p w14:paraId="4041A81E" w14:textId="77777777" w:rsidR="004E3103" w:rsidRDefault="004E3103" w:rsidP="00F67593">
      <w:r>
        <w:continuationSeparator/>
      </w:r>
    </w:p>
  </w:footnote>
  <w:footnote w:type="continuationNotice" w:id="1">
    <w:p w14:paraId="47EA2688" w14:textId="77777777" w:rsidR="004E3103" w:rsidRDefault="004E31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E69E1" w14:textId="77777777" w:rsidR="00F67593" w:rsidRDefault="004A5E6D" w:rsidP="00C46653">
    <w:pPr>
      <w:pStyle w:val="Header"/>
      <w:ind w:right="1637"/>
    </w:pPr>
    <w:r>
      <w:rPr>
        <w:noProof/>
      </w:rPr>
      <w:drawing>
        <wp:anchor distT="0" distB="0" distL="114300" distR="114300" simplePos="0" relativeHeight="251657215" behindDoc="0" locked="0" layoutInCell="1" allowOverlap="1" wp14:anchorId="6FA8C066" wp14:editId="37EA00DE">
          <wp:simplePos x="0" y="0"/>
          <wp:positionH relativeFrom="column">
            <wp:posOffset>3656330</wp:posOffset>
          </wp:positionH>
          <wp:positionV relativeFrom="paragraph">
            <wp:posOffset>-755650</wp:posOffset>
          </wp:positionV>
          <wp:extent cx="2587625" cy="847725"/>
          <wp:effectExtent l="0" t="0" r="3175" b="9525"/>
          <wp:wrapSquare wrapText="bothSides"/>
          <wp:docPr id="50559148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85992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76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58521" w14:textId="3425D544" w:rsidR="00820A99" w:rsidRDefault="00820A99" w:rsidP="00DE7638">
    <w:pPr>
      <w:pStyle w:val="Header"/>
    </w:pPr>
    <w:r>
      <w:tab/>
    </w:r>
  </w:p>
  <w:p w14:paraId="76511807" w14:textId="77777777" w:rsidR="00820A99" w:rsidRDefault="00820A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F0517"/>
    <w:multiLevelType w:val="hybridMultilevel"/>
    <w:tmpl w:val="D0DE62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B02C0"/>
    <w:multiLevelType w:val="hybridMultilevel"/>
    <w:tmpl w:val="C0749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144369">
    <w:abstractNumId w:val="0"/>
  </w:num>
  <w:num w:numId="2" w16cid:durableId="412431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A99"/>
    <w:rsid w:val="000041CA"/>
    <w:rsid w:val="0001610C"/>
    <w:rsid w:val="0002050C"/>
    <w:rsid w:val="00020BD2"/>
    <w:rsid w:val="00026CC8"/>
    <w:rsid w:val="00035E90"/>
    <w:rsid w:val="00047C0D"/>
    <w:rsid w:val="000A1A46"/>
    <w:rsid w:val="000B09C4"/>
    <w:rsid w:val="000B4D60"/>
    <w:rsid w:val="000F2CDF"/>
    <w:rsid w:val="000F5D5E"/>
    <w:rsid w:val="000F7528"/>
    <w:rsid w:val="00137CAE"/>
    <w:rsid w:val="001415D8"/>
    <w:rsid w:val="001552D4"/>
    <w:rsid w:val="001557B3"/>
    <w:rsid w:val="001603C3"/>
    <w:rsid w:val="00162D3E"/>
    <w:rsid w:val="0016699F"/>
    <w:rsid w:val="00191127"/>
    <w:rsid w:val="00192EA4"/>
    <w:rsid w:val="00193601"/>
    <w:rsid w:val="001937B4"/>
    <w:rsid w:val="001A1726"/>
    <w:rsid w:val="001A2C5D"/>
    <w:rsid w:val="001A7F07"/>
    <w:rsid w:val="001C6954"/>
    <w:rsid w:val="001E3AE0"/>
    <w:rsid w:val="002010E2"/>
    <w:rsid w:val="002179A5"/>
    <w:rsid w:val="00227A3E"/>
    <w:rsid w:val="0023452F"/>
    <w:rsid w:val="002503F3"/>
    <w:rsid w:val="0028084E"/>
    <w:rsid w:val="00287ABB"/>
    <w:rsid w:val="00290D25"/>
    <w:rsid w:val="002A3496"/>
    <w:rsid w:val="002A5A81"/>
    <w:rsid w:val="002B18C7"/>
    <w:rsid w:val="002B7B52"/>
    <w:rsid w:val="002D4F73"/>
    <w:rsid w:val="002D55FC"/>
    <w:rsid w:val="002E7A9C"/>
    <w:rsid w:val="00334745"/>
    <w:rsid w:val="00335960"/>
    <w:rsid w:val="003408F2"/>
    <w:rsid w:val="00374A88"/>
    <w:rsid w:val="00375AF6"/>
    <w:rsid w:val="00376E02"/>
    <w:rsid w:val="003850B7"/>
    <w:rsid w:val="00387E28"/>
    <w:rsid w:val="003957F2"/>
    <w:rsid w:val="003B4A05"/>
    <w:rsid w:val="003B7EB1"/>
    <w:rsid w:val="003C312F"/>
    <w:rsid w:val="003C60F2"/>
    <w:rsid w:val="00411F42"/>
    <w:rsid w:val="00416EF4"/>
    <w:rsid w:val="00435330"/>
    <w:rsid w:val="0046322C"/>
    <w:rsid w:val="004A5E6D"/>
    <w:rsid w:val="004B3E5D"/>
    <w:rsid w:val="004D1D1C"/>
    <w:rsid w:val="004D7792"/>
    <w:rsid w:val="004E3103"/>
    <w:rsid w:val="00502147"/>
    <w:rsid w:val="00502FC4"/>
    <w:rsid w:val="00503216"/>
    <w:rsid w:val="00526862"/>
    <w:rsid w:val="005330BC"/>
    <w:rsid w:val="005356E7"/>
    <w:rsid w:val="00536392"/>
    <w:rsid w:val="00545EEC"/>
    <w:rsid w:val="0054616D"/>
    <w:rsid w:val="00584F9E"/>
    <w:rsid w:val="00597E01"/>
    <w:rsid w:val="005A5BC3"/>
    <w:rsid w:val="005B3617"/>
    <w:rsid w:val="005D2159"/>
    <w:rsid w:val="005D3643"/>
    <w:rsid w:val="005E1CEE"/>
    <w:rsid w:val="00625D92"/>
    <w:rsid w:val="00626D36"/>
    <w:rsid w:val="006345AF"/>
    <w:rsid w:val="0068461D"/>
    <w:rsid w:val="00684BE2"/>
    <w:rsid w:val="006966F3"/>
    <w:rsid w:val="006A6F9F"/>
    <w:rsid w:val="006C7956"/>
    <w:rsid w:val="006F5A8E"/>
    <w:rsid w:val="007017B1"/>
    <w:rsid w:val="007077CA"/>
    <w:rsid w:val="007419F4"/>
    <w:rsid w:val="00753063"/>
    <w:rsid w:val="00754063"/>
    <w:rsid w:val="00756F51"/>
    <w:rsid w:val="00773E0C"/>
    <w:rsid w:val="00773EE7"/>
    <w:rsid w:val="00775E77"/>
    <w:rsid w:val="00783C03"/>
    <w:rsid w:val="007E241B"/>
    <w:rsid w:val="00816161"/>
    <w:rsid w:val="00820A99"/>
    <w:rsid w:val="00850299"/>
    <w:rsid w:val="00851B08"/>
    <w:rsid w:val="0085797E"/>
    <w:rsid w:val="00863C9A"/>
    <w:rsid w:val="0088427C"/>
    <w:rsid w:val="00887BCE"/>
    <w:rsid w:val="008941AB"/>
    <w:rsid w:val="008A07CA"/>
    <w:rsid w:val="008A2B62"/>
    <w:rsid w:val="009101DC"/>
    <w:rsid w:val="009349DF"/>
    <w:rsid w:val="00943624"/>
    <w:rsid w:val="00962F5A"/>
    <w:rsid w:val="009A3EFD"/>
    <w:rsid w:val="009A578E"/>
    <w:rsid w:val="009B0E46"/>
    <w:rsid w:val="00A01A8B"/>
    <w:rsid w:val="00A15279"/>
    <w:rsid w:val="00A9605A"/>
    <w:rsid w:val="00AC1883"/>
    <w:rsid w:val="00AD0B76"/>
    <w:rsid w:val="00AF0582"/>
    <w:rsid w:val="00AF0BA1"/>
    <w:rsid w:val="00AF0D45"/>
    <w:rsid w:val="00B21677"/>
    <w:rsid w:val="00B44540"/>
    <w:rsid w:val="00B50057"/>
    <w:rsid w:val="00B55ED1"/>
    <w:rsid w:val="00B67351"/>
    <w:rsid w:val="00B75C1B"/>
    <w:rsid w:val="00B8466C"/>
    <w:rsid w:val="00B92110"/>
    <w:rsid w:val="00BB1A15"/>
    <w:rsid w:val="00BB3F5C"/>
    <w:rsid w:val="00BC1B96"/>
    <w:rsid w:val="00BC2F9F"/>
    <w:rsid w:val="00BF262E"/>
    <w:rsid w:val="00C414AD"/>
    <w:rsid w:val="00C42948"/>
    <w:rsid w:val="00C45373"/>
    <w:rsid w:val="00C46653"/>
    <w:rsid w:val="00C618E5"/>
    <w:rsid w:val="00C73FE4"/>
    <w:rsid w:val="00C76ED7"/>
    <w:rsid w:val="00C838BE"/>
    <w:rsid w:val="00C94B1C"/>
    <w:rsid w:val="00C96973"/>
    <w:rsid w:val="00CA6ABB"/>
    <w:rsid w:val="00CB7061"/>
    <w:rsid w:val="00CC4DDE"/>
    <w:rsid w:val="00CD03D9"/>
    <w:rsid w:val="00CF779B"/>
    <w:rsid w:val="00D05C91"/>
    <w:rsid w:val="00D06A3E"/>
    <w:rsid w:val="00D22D5E"/>
    <w:rsid w:val="00D22E9D"/>
    <w:rsid w:val="00D40197"/>
    <w:rsid w:val="00D41046"/>
    <w:rsid w:val="00D53FA6"/>
    <w:rsid w:val="00D70FF5"/>
    <w:rsid w:val="00D72C14"/>
    <w:rsid w:val="00D820B2"/>
    <w:rsid w:val="00D8570F"/>
    <w:rsid w:val="00D87F4E"/>
    <w:rsid w:val="00DA04FF"/>
    <w:rsid w:val="00DB6B26"/>
    <w:rsid w:val="00DC5DA8"/>
    <w:rsid w:val="00DD58D8"/>
    <w:rsid w:val="00DF017E"/>
    <w:rsid w:val="00DF61A0"/>
    <w:rsid w:val="00E07FF7"/>
    <w:rsid w:val="00E108BD"/>
    <w:rsid w:val="00E3574C"/>
    <w:rsid w:val="00E55BE9"/>
    <w:rsid w:val="00E735D4"/>
    <w:rsid w:val="00E959CD"/>
    <w:rsid w:val="00EC322A"/>
    <w:rsid w:val="00EC648E"/>
    <w:rsid w:val="00EC6B15"/>
    <w:rsid w:val="00ED661B"/>
    <w:rsid w:val="00ED690F"/>
    <w:rsid w:val="00EF3898"/>
    <w:rsid w:val="00F06308"/>
    <w:rsid w:val="00F063E9"/>
    <w:rsid w:val="00F14750"/>
    <w:rsid w:val="00F17D64"/>
    <w:rsid w:val="00F23EF7"/>
    <w:rsid w:val="00F52998"/>
    <w:rsid w:val="00F67593"/>
    <w:rsid w:val="00F86F27"/>
    <w:rsid w:val="00F87479"/>
    <w:rsid w:val="00F94068"/>
    <w:rsid w:val="00FA46B4"/>
    <w:rsid w:val="00FB709C"/>
    <w:rsid w:val="00FC1C01"/>
    <w:rsid w:val="00FC36DA"/>
    <w:rsid w:val="00FE6B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481879E"/>
  <w15:docId w15:val="{4F71AAD0-ACE5-E849-90AD-AA99B9CB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A99"/>
    <w:rPr>
      <w:rFonts w:ascii="Times New Roman" w:eastAsia="Times New Roman" w:hAnsi="Times New Roman"/>
      <w:sz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820A99"/>
    <w:pPr>
      <w:keepNext/>
      <w:autoSpaceDE w:val="0"/>
      <w:autoSpaceDN w:val="0"/>
      <w:adjustRightInd w:val="0"/>
      <w:outlineLvl w:val="1"/>
    </w:pPr>
    <w:rPr>
      <w:rFonts w:ascii="Tahoma" w:eastAsia="Times" w:hAnsi="Tahoma" w:cs="Tahoma"/>
      <w:b/>
      <w:bCs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27C6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F6759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67593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F6759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67593"/>
    <w:rPr>
      <w:sz w:val="24"/>
      <w:szCs w:val="24"/>
    </w:rPr>
  </w:style>
  <w:style w:type="paragraph" w:customStyle="1" w:styleId="Default">
    <w:name w:val="Default"/>
    <w:rsid w:val="00F67593"/>
    <w:pPr>
      <w:widowControl w:val="0"/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val="en-US" w:eastAsia="ja-JP"/>
    </w:rPr>
  </w:style>
  <w:style w:type="paragraph" w:customStyle="1" w:styleId="Pa0">
    <w:name w:val="Pa0"/>
    <w:basedOn w:val="Default"/>
    <w:next w:val="Default"/>
    <w:uiPriority w:val="99"/>
    <w:rsid w:val="00F67593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F67593"/>
    <w:rPr>
      <w:rFonts w:cs="Open Sans"/>
      <w:color w:val="004F90"/>
      <w:sz w:val="18"/>
      <w:szCs w:val="18"/>
    </w:rPr>
  </w:style>
  <w:style w:type="character" w:styleId="Hyperlink">
    <w:name w:val="Hyperlink"/>
    <w:basedOn w:val="DefaultParagraphFont"/>
    <w:unhideWhenUsed/>
    <w:rsid w:val="0033474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050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B1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87479"/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56F5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820A99"/>
    <w:rPr>
      <w:rFonts w:ascii="Tahoma" w:eastAsia="Times" w:hAnsi="Tahoma" w:cs="Tahoma"/>
      <w:b/>
      <w:bCs/>
      <w:sz w:val="24"/>
      <w:lang w:val="en-AU" w:eastAsia="en-AU"/>
    </w:rPr>
  </w:style>
  <w:style w:type="paragraph" w:customStyle="1" w:styleId="Noparagraphstyle">
    <w:name w:val="[No paragraph style]"/>
    <w:rsid w:val="00820A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/>
      <w:color w:val="000000"/>
      <w:sz w:val="24"/>
      <w:lang w:val="en-US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5021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1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gemmell-lab.otago.ac.n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neil.gemmell@otago.ac.nz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tago.ac.nz/international/future-students/entrance-requirements/language-requirement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tago.ac.nz/anatomy" TargetMode="External"/><Relationship Id="rId1" Type="http://schemas.openxmlformats.org/officeDocument/2006/relationships/hyperlink" Target="mailto:neil.gemmell@otago.ac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eil.gemmell/Library/CloudStorage/OneDrive-UniversityofOtago/Neil's%20One%20drive%20documents/Letters%20and%20Documents/Gemmell%20Letterhead%202025.dotx" TargetMode="External"/></Relationships>
</file>

<file path=word/theme/theme1.xml><?xml version="1.0" encoding="utf-8"?>
<a:theme xmlns:a="http://schemas.openxmlformats.org/drawingml/2006/main" name="Office Theme">
  <a:themeElements>
    <a:clrScheme name="University of Otago tuakiritaka">
      <a:dk1>
        <a:sysClr val="windowText" lastClr="000000"/>
      </a:dk1>
      <a:lt1>
        <a:sysClr val="window" lastClr="FFFFFF"/>
      </a:lt1>
      <a:dk2>
        <a:srgbClr val="060387"/>
      </a:dk2>
      <a:lt2>
        <a:srgbClr val="F4B142"/>
      </a:lt2>
      <a:accent1>
        <a:srgbClr val="000044"/>
      </a:accent1>
      <a:accent2>
        <a:srgbClr val="EE8A07"/>
      </a:accent2>
      <a:accent3>
        <a:srgbClr val="317BFF"/>
      </a:accent3>
      <a:accent4>
        <a:srgbClr val="FFDE46"/>
      </a:accent4>
      <a:accent5>
        <a:srgbClr val="DAEBFC"/>
      </a:accent5>
      <a:accent6>
        <a:srgbClr val="FBF9ED"/>
      </a:accent6>
      <a:hlink>
        <a:srgbClr val="0000FF"/>
      </a:hlink>
      <a:folHlink>
        <a:srgbClr val="954F72"/>
      </a:folHlink>
    </a:clrScheme>
    <a:fontScheme name="Custom 1">
      <a:majorFont>
        <a:latin typeface="Wickliffe"/>
        <a:ea typeface=""/>
        <a:cs typeface=""/>
      </a:majorFont>
      <a:minorFont>
        <a:latin typeface="Wickliff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9e855eb1-ca0c-441a-82d6-4c3a05592f0f" xsi:nil="true"/>
    <Is_Collaboration_Space_Locked xmlns="9e855eb1-ca0c-441a-82d6-4c3a05592f0f" xsi:nil="true"/>
    <Math_Settings xmlns="9e855eb1-ca0c-441a-82d6-4c3a05592f0f" xsi:nil="true"/>
    <Owner xmlns="9e855eb1-ca0c-441a-82d6-4c3a05592f0f">
      <UserInfo>
        <DisplayName/>
        <AccountId xsi:nil="true"/>
        <AccountType/>
      </UserInfo>
    </Owner>
    <AppVersion xmlns="9e855eb1-ca0c-441a-82d6-4c3a05592f0f" xsi:nil="true"/>
    <IsNotebookLocked xmlns="9e855eb1-ca0c-441a-82d6-4c3a05592f0f" xsi:nil="true"/>
    <DefaultSectionNames xmlns="9e855eb1-ca0c-441a-82d6-4c3a05592f0f" xsi:nil="true"/>
    <NotebookType xmlns="9e855eb1-ca0c-441a-82d6-4c3a05592f0f" xsi:nil="true"/>
    <Has_Leaders_Only_SectionGroup xmlns="9e855eb1-ca0c-441a-82d6-4c3a05592f0f" xsi:nil="true"/>
    <LMS_Mappings xmlns="9e855eb1-ca0c-441a-82d6-4c3a05592f0f" xsi:nil="true"/>
    <Self_Registration_Enabled xmlns="9e855eb1-ca0c-441a-82d6-4c3a05592f0f" xsi:nil="true"/>
    <CultureName xmlns="9e855eb1-ca0c-441a-82d6-4c3a05592f0f" xsi:nil="true"/>
    <Leaders xmlns="9e855eb1-ca0c-441a-82d6-4c3a05592f0f">
      <UserInfo>
        <DisplayName/>
        <AccountId xsi:nil="true"/>
        <AccountType/>
      </UserInfo>
    </Leaders>
    <Distribution_Groups xmlns="9e855eb1-ca0c-441a-82d6-4c3a05592f0f" xsi:nil="true"/>
    <Invited_Leaders xmlns="9e855eb1-ca0c-441a-82d6-4c3a05592f0f" xsi:nil="true"/>
    <Invited_Members xmlns="9e855eb1-ca0c-441a-82d6-4c3a05592f0f" xsi:nil="true"/>
    <Templates xmlns="9e855eb1-ca0c-441a-82d6-4c3a05592f0f" xsi:nil="true"/>
    <Members xmlns="9e855eb1-ca0c-441a-82d6-4c3a05592f0f">
      <UserInfo>
        <DisplayName/>
        <AccountId xsi:nil="true"/>
        <AccountType/>
      </UserInfo>
    </Members>
    <Member_Groups xmlns="9e855eb1-ca0c-441a-82d6-4c3a05592f0f">
      <UserInfo>
        <DisplayName/>
        <AccountId xsi:nil="true"/>
        <AccountType/>
      </UserInfo>
    </Member_Groups>
    <FolderType xmlns="9e855eb1-ca0c-441a-82d6-4c3a05592f0f" xsi:nil="true"/>
    <TaxCatchAll xmlns="307128d3-b7c0-4499-8618-7f3beee19fbc" xsi:nil="true"/>
    <lcf76f155ced4ddcb4097134ff3c332f xmlns="9e855eb1-ca0c-441a-82d6-4c3a05592f0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78C5E4AAB3A4F9F76D76997686A2C" ma:contentTypeVersion="37" ma:contentTypeDescription="Create a new document." ma:contentTypeScope="" ma:versionID="5487734b6d8793f951ee8bc510e99bc4">
  <xsd:schema xmlns:xsd="http://www.w3.org/2001/XMLSchema" xmlns:xs="http://www.w3.org/2001/XMLSchema" xmlns:p="http://schemas.microsoft.com/office/2006/metadata/properties" xmlns:ns2="9e855eb1-ca0c-441a-82d6-4c3a05592f0f" xmlns:ns3="307128d3-b7c0-4499-8618-7f3beee19fbc" targetNamespace="http://schemas.microsoft.com/office/2006/metadata/properties" ma:root="true" ma:fieldsID="ffeb38fa4cde2ff4a5ac4c9cd344d1e9" ns2:_="" ns3:_="">
    <xsd:import namespace="9e855eb1-ca0c-441a-82d6-4c3a05592f0f"/>
    <xsd:import namespace="307128d3-b7c0-4499-8618-7f3beee19fbc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55eb1-ca0c-441a-82d6-4c3a05592f0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fe3c6995-3e3f-4c40-9418-52743d0c8e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128d3-b7c0-4499-8618-7f3beee19fbc" elementFormDefault="qualified">
    <xsd:import namespace="http://schemas.microsoft.com/office/2006/documentManagement/types"/>
    <xsd:import namespace="http://schemas.microsoft.com/office/infopath/2007/PartnerControls"/>
    <xsd:element name="TaxCatchAll" ma:index="40" nillable="true" ma:displayName="Taxonomy Catch All Column" ma:hidden="true" ma:list="{20c05eb8-f63b-4cb2-bb14-d1ce40cd00f7}" ma:internalName="TaxCatchAll" ma:showField="CatchAllData" ma:web="307128d3-b7c0-4499-8618-7f3beee19f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4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3306C-7427-47E0-A687-C544DA175531}">
  <ds:schemaRefs>
    <ds:schemaRef ds:uri="http://schemas.microsoft.com/office/2006/metadata/properties"/>
    <ds:schemaRef ds:uri="http://schemas.microsoft.com/office/infopath/2007/PartnerControls"/>
    <ds:schemaRef ds:uri="9e855eb1-ca0c-441a-82d6-4c3a05592f0f"/>
    <ds:schemaRef ds:uri="307128d3-b7c0-4499-8618-7f3beee19fbc"/>
  </ds:schemaRefs>
</ds:datastoreItem>
</file>

<file path=customXml/itemProps2.xml><?xml version="1.0" encoding="utf-8"?>
<ds:datastoreItem xmlns:ds="http://schemas.openxmlformats.org/officeDocument/2006/customXml" ds:itemID="{0AFAE38D-9008-4892-B215-EC4BFABCBB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28F8D-7892-4163-88AD-A31CDABC9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55eb1-ca0c-441a-82d6-4c3a05592f0f"/>
    <ds:schemaRef ds:uri="307128d3-b7c0-4499-8618-7f3beee19f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B17AF5-4949-4A77-87C5-506A0924B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Gemmell Letterhead 2025.dotx</Template>
  <TotalTime>1</TotalTime>
  <Pages>2</Pages>
  <Words>610</Words>
  <Characters>3613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Gemmell</dc:creator>
  <cp:keywords/>
  <dc:description/>
  <cp:lastModifiedBy>Alex Whitworth</cp:lastModifiedBy>
  <cp:revision>2</cp:revision>
  <cp:lastPrinted>2018-12-02T20:53:00Z</cp:lastPrinted>
  <dcterms:created xsi:type="dcterms:W3CDTF">2026-03-05T09:32:00Z</dcterms:created>
  <dcterms:modified xsi:type="dcterms:W3CDTF">2026-03-05T09:32:00Z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0x010100ECD78C5E4AAB3A4F9F76D76997686A2C</vt:lpwstr>
  </property>
  <property fmtid="{D5CDD505-2E9C-101B-9397-08002B2CF9AE}" pid="3" name="MediaServiceImageTags">
    <vt:lpwstr/>
  </property>
</Properties>
</file>